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ADEB0" w14:textId="236982BE" w:rsidR="003F7E23" w:rsidRPr="00520568" w:rsidRDefault="00525637" w:rsidP="00BA09EB">
      <w:pPr>
        <w:spacing w:after="0"/>
        <w:jc w:val="center"/>
        <w:rPr>
          <w:rFonts w:ascii="Times New Roman" w:hAnsi="Times New Roman" w:cs="Times New Roman"/>
          <w:b/>
          <w:sz w:val="24"/>
          <w:lang w:val="en-US"/>
        </w:rPr>
      </w:pPr>
      <w:r w:rsidRPr="00520568">
        <w:rPr>
          <w:rFonts w:ascii="Times New Roman" w:hAnsi="Times New Roman" w:cs="Times New Roman"/>
          <w:b/>
          <w:sz w:val="24"/>
          <w:lang w:val="en-US"/>
        </w:rPr>
        <w:t xml:space="preserve">PRESS RELEASE </w:t>
      </w:r>
      <w:r w:rsidRPr="00520568">
        <w:rPr>
          <w:rFonts w:ascii="Times New Roman" w:hAnsi="Times New Roman" w:cs="Times New Roman"/>
          <w:b/>
          <w:sz w:val="24"/>
          <w:lang w:val="en-US"/>
        </w:rPr>
        <w:t xml:space="preserve">OF </w:t>
      </w:r>
      <w:r w:rsidR="00D75F80" w:rsidRPr="00520568">
        <w:rPr>
          <w:rFonts w:ascii="Times New Roman" w:hAnsi="Times New Roman" w:cs="Times New Roman"/>
          <w:b/>
          <w:sz w:val="24"/>
          <w:lang w:val="en-US"/>
        </w:rPr>
        <w:t>T</w:t>
      </w:r>
      <w:r w:rsidR="0057271A">
        <w:rPr>
          <w:rFonts w:ascii="Times New Roman" w:hAnsi="Times New Roman" w:cs="Times New Roman"/>
          <w:b/>
          <w:sz w:val="24"/>
          <w:lang w:val="en-US"/>
        </w:rPr>
        <w:t>HE</w:t>
      </w:r>
      <w:r w:rsidR="00D75F80" w:rsidRPr="00520568">
        <w:rPr>
          <w:rFonts w:ascii="Times New Roman" w:hAnsi="Times New Roman" w:cs="Times New Roman"/>
          <w:b/>
          <w:sz w:val="24"/>
          <w:lang w:val="en-US"/>
        </w:rPr>
        <w:t xml:space="preserve"> </w:t>
      </w:r>
      <w:r w:rsidR="00F5370F">
        <w:rPr>
          <w:rFonts w:ascii="Times New Roman" w:hAnsi="Times New Roman" w:cs="Times New Roman"/>
          <w:b/>
          <w:sz w:val="24"/>
          <w:lang w:val="en-US"/>
        </w:rPr>
        <w:t xml:space="preserve">TURKISH </w:t>
      </w:r>
      <w:r w:rsidR="00D75F80" w:rsidRPr="00520568">
        <w:rPr>
          <w:rFonts w:ascii="Times New Roman" w:hAnsi="Times New Roman" w:cs="Times New Roman"/>
          <w:b/>
          <w:sz w:val="24"/>
          <w:lang w:val="en-US"/>
        </w:rPr>
        <w:t>LAW PLATFORM</w:t>
      </w:r>
      <w:r w:rsidR="0057271A">
        <w:rPr>
          <w:rFonts w:ascii="Times New Roman" w:hAnsi="Times New Roman" w:cs="Times New Roman"/>
          <w:b/>
          <w:sz w:val="24"/>
          <w:lang w:val="en-US"/>
        </w:rPr>
        <w:t xml:space="preserve"> </w:t>
      </w:r>
      <w:r w:rsidR="003F7E23" w:rsidRPr="00520568">
        <w:rPr>
          <w:rFonts w:ascii="Times New Roman" w:hAnsi="Times New Roman" w:cs="Times New Roman"/>
          <w:b/>
          <w:sz w:val="24"/>
          <w:lang w:val="en-US"/>
        </w:rPr>
        <w:t xml:space="preserve">ON </w:t>
      </w:r>
      <w:r w:rsidR="00444ABC" w:rsidRPr="00520568">
        <w:rPr>
          <w:rFonts w:ascii="Times New Roman" w:hAnsi="Times New Roman" w:cs="Times New Roman"/>
          <w:b/>
          <w:sz w:val="24"/>
          <w:lang w:val="en-US"/>
        </w:rPr>
        <w:t>NETHERLANDS</w:t>
      </w:r>
      <w:r w:rsidR="000E750B" w:rsidRPr="00520568">
        <w:rPr>
          <w:rFonts w:ascii="Times New Roman" w:hAnsi="Times New Roman" w:cs="Times New Roman"/>
          <w:b/>
          <w:sz w:val="24"/>
          <w:lang w:val="en-US"/>
        </w:rPr>
        <w:t>’</w:t>
      </w:r>
      <w:r w:rsidR="007E1364" w:rsidRPr="00520568">
        <w:rPr>
          <w:rFonts w:ascii="Times New Roman" w:hAnsi="Times New Roman" w:cs="Times New Roman"/>
          <w:b/>
          <w:sz w:val="24"/>
          <w:lang w:val="en-US"/>
        </w:rPr>
        <w:t xml:space="preserve"> ANTI DEMOCRATIC ACTIONS</w:t>
      </w:r>
    </w:p>
    <w:p w14:paraId="002DEE77" w14:textId="77777777" w:rsidR="00444ABC" w:rsidRPr="00520568" w:rsidRDefault="00444ABC" w:rsidP="00BA09EB">
      <w:pPr>
        <w:spacing w:after="0"/>
        <w:jc w:val="center"/>
        <w:rPr>
          <w:rFonts w:ascii="Times New Roman" w:hAnsi="Times New Roman" w:cs="Times New Roman"/>
          <w:b/>
          <w:sz w:val="24"/>
          <w:lang w:val="en-US"/>
        </w:rPr>
      </w:pPr>
    </w:p>
    <w:p w14:paraId="7D220D9D" w14:textId="77777777" w:rsidR="004B4324" w:rsidRPr="00520568" w:rsidRDefault="004B4324" w:rsidP="00BA09EB">
      <w:pPr>
        <w:spacing w:after="0"/>
        <w:jc w:val="both"/>
        <w:rPr>
          <w:rFonts w:ascii="Times New Roman" w:hAnsi="Times New Roman" w:cs="Times New Roman"/>
          <w:sz w:val="24"/>
          <w:lang w:val="en-US"/>
        </w:rPr>
      </w:pPr>
    </w:p>
    <w:p w14:paraId="1E713DB2" w14:textId="501FC3AC" w:rsidR="00AA33A4" w:rsidRDefault="00D24244" w:rsidP="00BA09EB">
      <w:pPr>
        <w:spacing w:after="0"/>
        <w:jc w:val="both"/>
        <w:rPr>
          <w:rFonts w:ascii="Times New Roman" w:hAnsi="Times New Roman" w:cs="Times New Roman"/>
          <w:sz w:val="24"/>
          <w:lang w:val="en-US"/>
        </w:rPr>
      </w:pPr>
      <w:r>
        <w:rPr>
          <w:rFonts w:ascii="Times New Roman" w:hAnsi="Times New Roman" w:cs="Times New Roman"/>
          <w:sz w:val="24"/>
          <w:lang w:val="en-US"/>
        </w:rPr>
        <w:t>We as the</w:t>
      </w:r>
      <w:r w:rsidR="00F73B97" w:rsidRPr="00520568">
        <w:rPr>
          <w:rFonts w:ascii="Times New Roman" w:hAnsi="Times New Roman" w:cs="Times New Roman"/>
          <w:sz w:val="24"/>
          <w:lang w:val="en-US"/>
        </w:rPr>
        <w:t xml:space="preserve"> </w:t>
      </w:r>
      <w:r w:rsidR="004C6FC7">
        <w:rPr>
          <w:rFonts w:ascii="Times New Roman" w:hAnsi="Times New Roman" w:cs="Times New Roman"/>
          <w:sz w:val="24"/>
          <w:lang w:val="en-US"/>
        </w:rPr>
        <w:t xml:space="preserve">Turkish </w:t>
      </w:r>
      <w:r w:rsidR="00F73B97" w:rsidRPr="00520568">
        <w:rPr>
          <w:rFonts w:ascii="Times New Roman" w:hAnsi="Times New Roman" w:cs="Times New Roman"/>
          <w:sz w:val="24"/>
          <w:lang w:val="en-US"/>
        </w:rPr>
        <w:t>Law Platform</w:t>
      </w:r>
      <w:r>
        <w:rPr>
          <w:rFonts w:ascii="Times New Roman" w:hAnsi="Times New Roman" w:cs="Times New Roman"/>
          <w:sz w:val="24"/>
          <w:lang w:val="en-US"/>
        </w:rPr>
        <w:t xml:space="preserve"> </w:t>
      </w:r>
      <w:r w:rsidR="005B76CF" w:rsidRPr="00520568">
        <w:rPr>
          <w:rFonts w:ascii="Times New Roman" w:hAnsi="Times New Roman" w:cs="Times New Roman"/>
          <w:sz w:val="24"/>
          <w:lang w:val="en-US"/>
        </w:rPr>
        <w:t xml:space="preserve">do not accept the </w:t>
      </w:r>
      <w:r w:rsidR="00124023" w:rsidRPr="00520568">
        <w:rPr>
          <w:rFonts w:ascii="Times New Roman" w:hAnsi="Times New Roman" w:cs="Times New Roman"/>
          <w:sz w:val="24"/>
          <w:lang w:val="en-US"/>
        </w:rPr>
        <w:t xml:space="preserve">scandalous </w:t>
      </w:r>
      <w:r w:rsidR="001D3DCB" w:rsidRPr="00520568">
        <w:rPr>
          <w:rFonts w:ascii="Times New Roman" w:hAnsi="Times New Roman" w:cs="Times New Roman"/>
          <w:sz w:val="24"/>
          <w:lang w:val="en-US"/>
        </w:rPr>
        <w:t xml:space="preserve">acts of </w:t>
      </w:r>
      <w:r w:rsidR="003C388F" w:rsidRPr="00520568">
        <w:rPr>
          <w:rFonts w:ascii="Times New Roman" w:hAnsi="Times New Roman" w:cs="Times New Roman"/>
          <w:sz w:val="24"/>
          <w:lang w:val="en-US"/>
        </w:rPr>
        <w:t xml:space="preserve">Dutch administration </w:t>
      </w:r>
      <w:r w:rsidR="00700698">
        <w:rPr>
          <w:rFonts w:ascii="Times New Roman" w:hAnsi="Times New Roman" w:cs="Times New Roman"/>
          <w:sz w:val="24"/>
          <w:lang w:val="en-US"/>
        </w:rPr>
        <w:t>to</w:t>
      </w:r>
      <w:r w:rsidR="00520568" w:rsidRPr="00520568">
        <w:rPr>
          <w:rFonts w:ascii="Times New Roman" w:hAnsi="Times New Roman" w:cs="Times New Roman"/>
          <w:sz w:val="24"/>
          <w:lang w:val="en-US"/>
        </w:rPr>
        <w:t xml:space="preserve"> the </w:t>
      </w:r>
      <w:r w:rsidR="00700698">
        <w:rPr>
          <w:rFonts w:ascii="Times New Roman" w:hAnsi="Times New Roman" w:cs="Times New Roman"/>
          <w:sz w:val="24"/>
          <w:lang w:val="en-US"/>
        </w:rPr>
        <w:t>M</w:t>
      </w:r>
      <w:r w:rsidR="008F248B">
        <w:rPr>
          <w:rFonts w:ascii="Times New Roman" w:hAnsi="Times New Roman" w:cs="Times New Roman"/>
          <w:sz w:val="24"/>
          <w:lang w:val="en-US"/>
        </w:rPr>
        <w:t>inisters of the Republic of Turkey</w:t>
      </w:r>
      <w:r w:rsidR="0022308B">
        <w:rPr>
          <w:rFonts w:ascii="Times New Roman" w:hAnsi="Times New Roman" w:cs="Times New Roman"/>
          <w:sz w:val="24"/>
          <w:lang w:val="en-US"/>
        </w:rPr>
        <w:t xml:space="preserve"> </w:t>
      </w:r>
      <w:r w:rsidR="00AA33A4">
        <w:rPr>
          <w:rFonts w:ascii="Times New Roman" w:hAnsi="Times New Roman" w:cs="Times New Roman"/>
          <w:sz w:val="24"/>
          <w:lang w:val="en-US"/>
        </w:rPr>
        <w:t>who have diplomatic immunity.</w:t>
      </w:r>
    </w:p>
    <w:p w14:paraId="795888B0" w14:textId="77777777" w:rsidR="00AA33A4" w:rsidRDefault="00AA33A4" w:rsidP="00BA09EB">
      <w:pPr>
        <w:spacing w:after="0"/>
        <w:jc w:val="both"/>
        <w:rPr>
          <w:rFonts w:ascii="Times New Roman" w:hAnsi="Times New Roman" w:cs="Times New Roman"/>
          <w:sz w:val="24"/>
          <w:lang w:val="en-US"/>
        </w:rPr>
      </w:pPr>
    </w:p>
    <w:p w14:paraId="5480BC86" w14:textId="69FCFFAD" w:rsidR="008A636C" w:rsidRDefault="008A636C" w:rsidP="00BA09EB">
      <w:pPr>
        <w:spacing w:after="0"/>
        <w:jc w:val="both"/>
        <w:rPr>
          <w:rFonts w:ascii="Times New Roman" w:hAnsi="Times New Roman" w:cs="Times New Roman"/>
          <w:sz w:val="24"/>
          <w:lang w:val="en-US"/>
        </w:rPr>
      </w:pPr>
      <w:r>
        <w:rPr>
          <w:rFonts w:ascii="Times New Roman" w:hAnsi="Times New Roman" w:cs="Times New Roman"/>
          <w:sz w:val="24"/>
          <w:lang w:val="en-US"/>
        </w:rPr>
        <w:t xml:space="preserve">Netherlands has </w:t>
      </w:r>
      <w:r w:rsidR="00D24244">
        <w:rPr>
          <w:rFonts w:ascii="Times New Roman" w:hAnsi="Times New Roman" w:cs="Times New Roman"/>
          <w:sz w:val="24"/>
          <w:lang w:val="en-US"/>
        </w:rPr>
        <w:t xml:space="preserve">performed a great diplomatic scandal that has never been seen in the world by preventing the Ministers of the Republic of Turkey, which the Netherlands adopted as a “friendly and allied nation”, from entering the Consulate building. </w:t>
      </w:r>
    </w:p>
    <w:p w14:paraId="69CD52CB" w14:textId="77777777" w:rsidR="00FF08C9" w:rsidRPr="00520568" w:rsidRDefault="00AA33A4" w:rsidP="00BA09EB">
      <w:pPr>
        <w:spacing w:after="0"/>
        <w:jc w:val="both"/>
        <w:rPr>
          <w:rFonts w:ascii="Times New Roman" w:hAnsi="Times New Roman" w:cs="Times New Roman"/>
          <w:sz w:val="24"/>
          <w:lang w:val="en-US"/>
        </w:rPr>
      </w:pPr>
      <w:r w:rsidRPr="00520568">
        <w:rPr>
          <w:rFonts w:ascii="Times New Roman" w:hAnsi="Times New Roman" w:cs="Times New Roman"/>
          <w:sz w:val="24"/>
          <w:lang w:val="en-US"/>
        </w:rPr>
        <w:t xml:space="preserve"> </w:t>
      </w:r>
    </w:p>
    <w:p w14:paraId="021D2BD7" w14:textId="00E4732D" w:rsidR="00FF08C9" w:rsidRDefault="00CB7128" w:rsidP="00293604">
      <w:pPr>
        <w:pStyle w:val="AralkYok"/>
        <w:spacing w:line="276" w:lineRule="auto"/>
        <w:jc w:val="both"/>
        <w:rPr>
          <w:rFonts w:ascii="Times New Roman" w:hAnsi="Times New Roman" w:cs="Times New Roman"/>
          <w:sz w:val="24"/>
          <w:lang w:val="en-US"/>
        </w:rPr>
      </w:pPr>
      <w:r>
        <w:rPr>
          <w:rFonts w:ascii="Times New Roman" w:hAnsi="Times New Roman" w:cs="Times New Roman"/>
          <w:sz w:val="24"/>
          <w:lang w:val="en-US"/>
        </w:rPr>
        <w:t>The</w:t>
      </w:r>
      <w:r w:rsidR="007D3B72">
        <w:rPr>
          <w:rFonts w:ascii="Times New Roman" w:hAnsi="Times New Roman" w:cs="Times New Roman"/>
          <w:sz w:val="24"/>
          <w:lang w:val="en-US"/>
        </w:rPr>
        <w:t xml:space="preserve"> process</w:t>
      </w:r>
      <w:r w:rsidR="00864EC5">
        <w:rPr>
          <w:rFonts w:ascii="Times New Roman" w:hAnsi="Times New Roman" w:cs="Times New Roman"/>
          <w:sz w:val="24"/>
          <w:lang w:val="en-US"/>
        </w:rPr>
        <w:t xml:space="preserve"> started</w:t>
      </w:r>
      <w:r w:rsidR="008C3E3D">
        <w:rPr>
          <w:rFonts w:ascii="Times New Roman" w:hAnsi="Times New Roman" w:cs="Times New Roman"/>
          <w:sz w:val="24"/>
          <w:lang w:val="en-US"/>
        </w:rPr>
        <w:t xml:space="preserve"> with the canceling of the trip of</w:t>
      </w:r>
      <w:r w:rsidR="00933E50">
        <w:rPr>
          <w:rFonts w:ascii="Times New Roman" w:hAnsi="Times New Roman" w:cs="Times New Roman"/>
          <w:sz w:val="24"/>
          <w:lang w:val="en-US"/>
        </w:rPr>
        <w:t xml:space="preserve"> Minister</w:t>
      </w:r>
      <w:r w:rsidR="008C3E3D">
        <w:rPr>
          <w:rFonts w:ascii="Times New Roman" w:hAnsi="Times New Roman" w:cs="Times New Roman"/>
          <w:sz w:val="24"/>
          <w:lang w:val="en-US"/>
        </w:rPr>
        <w:t xml:space="preserve"> of Foreign Affairs of the Republic of Turkey Mr. </w:t>
      </w:r>
      <w:proofErr w:type="spellStart"/>
      <w:r w:rsidR="008C3E3D">
        <w:rPr>
          <w:rFonts w:ascii="Times New Roman" w:hAnsi="Times New Roman" w:cs="Times New Roman"/>
          <w:sz w:val="24"/>
          <w:lang w:val="en-US"/>
        </w:rPr>
        <w:t>Mevlüt</w:t>
      </w:r>
      <w:proofErr w:type="spellEnd"/>
      <w:r w:rsidR="008C3E3D">
        <w:rPr>
          <w:rFonts w:ascii="Times New Roman" w:hAnsi="Times New Roman" w:cs="Times New Roman"/>
          <w:sz w:val="24"/>
          <w:lang w:val="en-US"/>
        </w:rPr>
        <w:t xml:space="preserve"> </w:t>
      </w:r>
      <w:proofErr w:type="spellStart"/>
      <w:r w:rsidR="008C3E3D">
        <w:rPr>
          <w:rFonts w:ascii="Times New Roman" w:hAnsi="Times New Roman" w:cs="Times New Roman"/>
          <w:sz w:val="24"/>
          <w:lang w:val="en-US"/>
        </w:rPr>
        <w:t>Çavuşoğlu</w:t>
      </w:r>
      <w:proofErr w:type="spellEnd"/>
      <w:r w:rsidR="001B4C65">
        <w:rPr>
          <w:rFonts w:ascii="Times New Roman" w:hAnsi="Times New Roman" w:cs="Times New Roman"/>
          <w:sz w:val="24"/>
          <w:lang w:val="en-US"/>
        </w:rPr>
        <w:t xml:space="preserve"> </w:t>
      </w:r>
      <w:r w:rsidR="00036CC1">
        <w:rPr>
          <w:rFonts w:ascii="Times New Roman" w:hAnsi="Times New Roman" w:cs="Times New Roman"/>
          <w:sz w:val="24"/>
          <w:lang w:val="en-US"/>
        </w:rPr>
        <w:t>and</w:t>
      </w:r>
      <w:r w:rsidR="00864EC5">
        <w:rPr>
          <w:rFonts w:ascii="Times New Roman" w:hAnsi="Times New Roman" w:cs="Times New Roman"/>
          <w:sz w:val="24"/>
          <w:lang w:val="en-US"/>
        </w:rPr>
        <w:t xml:space="preserve"> </w:t>
      </w:r>
      <w:r w:rsidR="00CD2B32">
        <w:rPr>
          <w:rFonts w:ascii="Times New Roman" w:hAnsi="Times New Roman" w:cs="Times New Roman"/>
          <w:sz w:val="24"/>
          <w:lang w:val="en-US"/>
        </w:rPr>
        <w:t xml:space="preserve">the tension </w:t>
      </w:r>
      <w:r w:rsidR="00AE0A1C">
        <w:rPr>
          <w:rFonts w:ascii="Times New Roman" w:hAnsi="Times New Roman" w:cs="Times New Roman"/>
          <w:sz w:val="24"/>
          <w:lang w:val="en-US"/>
        </w:rPr>
        <w:t xml:space="preserve">rose </w:t>
      </w:r>
      <w:r w:rsidR="00CD2B32">
        <w:rPr>
          <w:rFonts w:ascii="Times New Roman" w:hAnsi="Times New Roman" w:cs="Times New Roman"/>
          <w:sz w:val="24"/>
          <w:lang w:val="en-US"/>
        </w:rPr>
        <w:t xml:space="preserve">with the scandalous </w:t>
      </w:r>
      <w:r w:rsidR="00D86518">
        <w:rPr>
          <w:rFonts w:ascii="Times New Roman" w:hAnsi="Times New Roman" w:cs="Times New Roman"/>
          <w:sz w:val="24"/>
          <w:lang w:val="en-US"/>
        </w:rPr>
        <w:t>actions the Minister of Family and Social Policy Mrs</w:t>
      </w:r>
      <w:r w:rsidR="003033E6">
        <w:rPr>
          <w:rFonts w:ascii="Times New Roman" w:hAnsi="Times New Roman" w:cs="Times New Roman"/>
          <w:sz w:val="24"/>
          <w:lang w:val="en-US"/>
        </w:rPr>
        <w:t>.</w:t>
      </w:r>
      <w:r w:rsidR="00D86518">
        <w:rPr>
          <w:rFonts w:ascii="Times New Roman" w:hAnsi="Times New Roman" w:cs="Times New Roman"/>
          <w:sz w:val="24"/>
          <w:lang w:val="en-US"/>
        </w:rPr>
        <w:t xml:space="preserve"> </w:t>
      </w:r>
      <w:proofErr w:type="spellStart"/>
      <w:r w:rsidR="00D86518">
        <w:rPr>
          <w:rFonts w:ascii="Times New Roman" w:hAnsi="Times New Roman" w:cs="Times New Roman"/>
          <w:sz w:val="24"/>
          <w:lang w:val="en-US"/>
        </w:rPr>
        <w:t>Fatma</w:t>
      </w:r>
      <w:proofErr w:type="spellEnd"/>
      <w:r w:rsidR="00D86518">
        <w:rPr>
          <w:rFonts w:ascii="Times New Roman" w:hAnsi="Times New Roman" w:cs="Times New Roman"/>
          <w:sz w:val="24"/>
          <w:lang w:val="en-US"/>
        </w:rPr>
        <w:t xml:space="preserve"> </w:t>
      </w:r>
      <w:proofErr w:type="spellStart"/>
      <w:r w:rsidR="00D86518">
        <w:rPr>
          <w:rFonts w:ascii="Times New Roman" w:hAnsi="Times New Roman" w:cs="Times New Roman"/>
          <w:sz w:val="24"/>
          <w:lang w:val="en-US"/>
        </w:rPr>
        <w:t>Betül</w:t>
      </w:r>
      <w:proofErr w:type="spellEnd"/>
      <w:r w:rsidR="00D86518">
        <w:rPr>
          <w:rFonts w:ascii="Times New Roman" w:hAnsi="Times New Roman" w:cs="Times New Roman"/>
          <w:sz w:val="24"/>
          <w:lang w:val="en-US"/>
        </w:rPr>
        <w:t xml:space="preserve"> </w:t>
      </w:r>
      <w:proofErr w:type="spellStart"/>
      <w:r w:rsidR="00D86518">
        <w:rPr>
          <w:rFonts w:ascii="Times New Roman" w:hAnsi="Times New Roman" w:cs="Times New Roman"/>
          <w:sz w:val="24"/>
          <w:lang w:val="en-US"/>
        </w:rPr>
        <w:t>Sayan</w:t>
      </w:r>
      <w:proofErr w:type="spellEnd"/>
      <w:r w:rsidR="00D86518">
        <w:rPr>
          <w:rFonts w:ascii="Times New Roman" w:hAnsi="Times New Roman" w:cs="Times New Roman"/>
          <w:sz w:val="24"/>
          <w:lang w:val="en-US"/>
        </w:rPr>
        <w:t xml:space="preserve"> Kaya faced in Rotterdam on the evening of March 11</w:t>
      </w:r>
      <w:r w:rsidR="00D86518" w:rsidRPr="00D86518">
        <w:rPr>
          <w:rFonts w:ascii="Times New Roman" w:hAnsi="Times New Roman" w:cs="Times New Roman"/>
          <w:sz w:val="24"/>
          <w:vertAlign w:val="superscript"/>
          <w:lang w:val="en-US"/>
        </w:rPr>
        <w:t>th</w:t>
      </w:r>
      <w:r w:rsidR="00D86518">
        <w:rPr>
          <w:rFonts w:ascii="Times New Roman" w:hAnsi="Times New Roman" w:cs="Times New Roman"/>
          <w:sz w:val="24"/>
          <w:lang w:val="en-US"/>
        </w:rPr>
        <w:t>.</w:t>
      </w:r>
      <w:r w:rsidR="00306CA7">
        <w:rPr>
          <w:rFonts w:ascii="Times New Roman" w:hAnsi="Times New Roman" w:cs="Times New Roman"/>
          <w:sz w:val="24"/>
          <w:lang w:val="en-US"/>
        </w:rPr>
        <w:t xml:space="preserve"> </w:t>
      </w:r>
      <w:r w:rsidR="009600C0">
        <w:rPr>
          <w:rFonts w:ascii="Times New Roman" w:hAnsi="Times New Roman" w:cs="Times New Roman"/>
          <w:sz w:val="24"/>
          <w:lang w:val="en-US"/>
        </w:rPr>
        <w:t>These whole events</w:t>
      </w:r>
      <w:r w:rsidR="00BE0447">
        <w:rPr>
          <w:rFonts w:ascii="Times New Roman" w:hAnsi="Times New Roman" w:cs="Times New Roman"/>
          <w:sz w:val="24"/>
          <w:lang w:val="en-US"/>
        </w:rPr>
        <w:t xml:space="preserve"> could not </w:t>
      </w:r>
      <w:r w:rsidR="00B257D2">
        <w:rPr>
          <w:rFonts w:ascii="Times New Roman" w:hAnsi="Times New Roman" w:cs="Times New Roman"/>
          <w:sz w:val="24"/>
          <w:lang w:val="en-US"/>
        </w:rPr>
        <w:t xml:space="preserve">accommodate with international law, diplomatic practices and protocols. </w:t>
      </w:r>
    </w:p>
    <w:p w14:paraId="243DF91F" w14:textId="77777777" w:rsidR="00FC0D4F" w:rsidRDefault="00FC0D4F" w:rsidP="00293604">
      <w:pPr>
        <w:pStyle w:val="AralkYok"/>
        <w:spacing w:line="276" w:lineRule="auto"/>
        <w:jc w:val="both"/>
        <w:rPr>
          <w:rFonts w:ascii="Times New Roman" w:hAnsi="Times New Roman" w:cs="Times New Roman"/>
          <w:sz w:val="24"/>
          <w:lang w:val="en-US"/>
        </w:rPr>
      </w:pPr>
    </w:p>
    <w:p w14:paraId="788AD4DA" w14:textId="43D3F7CF" w:rsidR="00FC0D4F" w:rsidRDefault="00E2290E" w:rsidP="00293604">
      <w:pPr>
        <w:pStyle w:val="AralkYok"/>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The </w:t>
      </w:r>
      <w:r w:rsidR="00491864">
        <w:rPr>
          <w:rFonts w:ascii="Times New Roman" w:hAnsi="Times New Roman" w:cs="Times New Roman"/>
          <w:sz w:val="24"/>
          <w:lang w:val="en-US"/>
        </w:rPr>
        <w:t>actions</w:t>
      </w:r>
      <w:r>
        <w:rPr>
          <w:rFonts w:ascii="Times New Roman" w:hAnsi="Times New Roman" w:cs="Times New Roman"/>
          <w:sz w:val="24"/>
          <w:lang w:val="en-US"/>
        </w:rPr>
        <w:t xml:space="preserve"> </w:t>
      </w:r>
      <w:r w:rsidR="00CC0E0B">
        <w:rPr>
          <w:rFonts w:ascii="Times New Roman" w:hAnsi="Times New Roman" w:cs="Times New Roman"/>
          <w:sz w:val="24"/>
          <w:lang w:val="en-US"/>
        </w:rPr>
        <w:t xml:space="preserve">imposed upon </w:t>
      </w:r>
      <w:r w:rsidR="00933E50">
        <w:rPr>
          <w:rFonts w:ascii="Times New Roman" w:hAnsi="Times New Roman" w:cs="Times New Roman"/>
          <w:sz w:val="24"/>
          <w:lang w:val="en-US"/>
        </w:rPr>
        <w:t>Minister of Foreign Affairs</w:t>
      </w:r>
      <w:r w:rsidR="00461E68">
        <w:rPr>
          <w:rFonts w:ascii="Times New Roman" w:hAnsi="Times New Roman" w:cs="Times New Roman"/>
          <w:sz w:val="24"/>
          <w:lang w:val="en-US"/>
        </w:rPr>
        <w:t xml:space="preserve">, </w:t>
      </w:r>
      <w:r w:rsidR="00926C28">
        <w:rPr>
          <w:rFonts w:ascii="Times New Roman" w:hAnsi="Times New Roman" w:cs="Times New Roman"/>
          <w:sz w:val="24"/>
          <w:lang w:val="en-US"/>
        </w:rPr>
        <w:t>which has diplomatic immunity under international law, also implies a clear violation of the Vienna Convention on Diplomatic Relations of 1961, which is international customary law.</w:t>
      </w:r>
      <w:r w:rsidR="008F3AE0">
        <w:rPr>
          <w:rFonts w:ascii="Times New Roman" w:hAnsi="Times New Roman" w:cs="Times New Roman"/>
          <w:sz w:val="24"/>
          <w:lang w:val="en-US"/>
        </w:rPr>
        <w:t xml:space="preserve"> </w:t>
      </w:r>
      <w:r w:rsidR="004857BF">
        <w:rPr>
          <w:rFonts w:ascii="Times New Roman" w:hAnsi="Times New Roman" w:cs="Times New Roman"/>
          <w:sz w:val="24"/>
          <w:lang w:val="en-US"/>
        </w:rPr>
        <w:t xml:space="preserve">According to the </w:t>
      </w:r>
      <w:r w:rsidR="008F3AE0">
        <w:rPr>
          <w:rFonts w:ascii="Times New Roman" w:hAnsi="Times New Roman" w:cs="Times New Roman"/>
          <w:sz w:val="24"/>
          <w:lang w:val="en-US"/>
        </w:rPr>
        <w:t xml:space="preserve">status of </w:t>
      </w:r>
      <w:r w:rsidR="006D058B">
        <w:rPr>
          <w:rFonts w:ascii="Times New Roman" w:hAnsi="Times New Roman" w:cs="Times New Roman"/>
          <w:sz w:val="24"/>
          <w:lang w:val="en-US"/>
        </w:rPr>
        <w:t>diplomatic immunity, the Minister of Republic of Turkey, who must be under the protection of the Dutch government against all danger and attack, was prevented</w:t>
      </w:r>
      <w:r w:rsidR="00E47E60">
        <w:rPr>
          <w:rFonts w:ascii="Times New Roman" w:hAnsi="Times New Roman" w:cs="Times New Roman"/>
          <w:sz w:val="24"/>
          <w:lang w:val="en-US"/>
        </w:rPr>
        <w:t xml:space="preserve"> from reaching the Consulate General of Turkey by violating both the security and freedom itself by Dutch authorities; and even further deported</w:t>
      </w:r>
      <w:r w:rsidR="00355FE6">
        <w:rPr>
          <w:rFonts w:ascii="Times New Roman" w:hAnsi="Times New Roman" w:cs="Times New Roman"/>
          <w:sz w:val="24"/>
          <w:lang w:val="en-US"/>
        </w:rPr>
        <w:t xml:space="preserve"> forcibly by state police </w:t>
      </w:r>
      <w:r w:rsidR="00E47E60">
        <w:rPr>
          <w:rFonts w:ascii="Times New Roman" w:hAnsi="Times New Roman" w:cs="Times New Roman"/>
          <w:sz w:val="24"/>
          <w:lang w:val="en-US"/>
        </w:rPr>
        <w:t>to the border of German</w:t>
      </w:r>
      <w:r w:rsidR="00355FE6">
        <w:rPr>
          <w:rFonts w:ascii="Times New Roman" w:hAnsi="Times New Roman" w:cs="Times New Roman"/>
          <w:sz w:val="24"/>
          <w:lang w:val="en-US"/>
        </w:rPr>
        <w:t xml:space="preserve">. </w:t>
      </w:r>
      <w:r w:rsidR="00926C28">
        <w:rPr>
          <w:rFonts w:ascii="Times New Roman" w:hAnsi="Times New Roman" w:cs="Times New Roman"/>
          <w:sz w:val="24"/>
          <w:lang w:val="en-US"/>
        </w:rPr>
        <w:t xml:space="preserve"> </w:t>
      </w:r>
      <w:r w:rsidR="00933E50">
        <w:rPr>
          <w:rFonts w:ascii="Times New Roman" w:hAnsi="Times New Roman" w:cs="Times New Roman"/>
          <w:sz w:val="24"/>
          <w:lang w:val="en-US"/>
        </w:rPr>
        <w:t xml:space="preserve"> </w:t>
      </w:r>
      <w:r>
        <w:rPr>
          <w:rFonts w:ascii="Times New Roman" w:hAnsi="Times New Roman" w:cs="Times New Roman"/>
          <w:sz w:val="24"/>
          <w:lang w:val="en-US"/>
        </w:rPr>
        <w:t xml:space="preserve"> </w:t>
      </w:r>
    </w:p>
    <w:p w14:paraId="5E770AB9" w14:textId="77777777" w:rsidR="00293604" w:rsidRDefault="00293604" w:rsidP="00293604">
      <w:pPr>
        <w:pStyle w:val="AralkYok"/>
        <w:spacing w:line="276" w:lineRule="auto"/>
        <w:jc w:val="both"/>
        <w:rPr>
          <w:rFonts w:ascii="Times New Roman" w:hAnsi="Times New Roman" w:cs="Times New Roman"/>
          <w:sz w:val="24"/>
          <w:lang w:val="en-US"/>
        </w:rPr>
      </w:pPr>
    </w:p>
    <w:p w14:paraId="69C60147" w14:textId="16F0DA3D" w:rsidR="00FF08C9" w:rsidRDefault="008C73CE" w:rsidP="00BA09EB">
      <w:pPr>
        <w:pStyle w:val="AralkYok"/>
        <w:spacing w:line="276" w:lineRule="auto"/>
        <w:jc w:val="both"/>
        <w:rPr>
          <w:rFonts w:ascii="Times New Roman" w:hAnsi="Times New Roman" w:cs="Times New Roman"/>
          <w:sz w:val="24"/>
          <w:lang w:val="en-US"/>
        </w:rPr>
      </w:pPr>
      <w:r w:rsidRPr="008C73CE">
        <w:rPr>
          <w:rFonts w:ascii="Times New Roman" w:hAnsi="Times New Roman" w:cs="Times New Roman"/>
          <w:sz w:val="24"/>
          <w:lang w:val="en-US"/>
        </w:rPr>
        <w:t>The Netherlands has shown to the whole world that it disregards the freedom of expression and assembly of its citizens, as</w:t>
      </w:r>
      <w:r w:rsidR="007B4F58">
        <w:rPr>
          <w:rFonts w:ascii="Times New Roman" w:hAnsi="Times New Roman" w:cs="Times New Roman"/>
          <w:sz w:val="24"/>
          <w:lang w:val="en-US"/>
        </w:rPr>
        <w:t xml:space="preserve"> well</w:t>
      </w:r>
      <w:r w:rsidRPr="008C73CE">
        <w:rPr>
          <w:rFonts w:ascii="Times New Roman" w:hAnsi="Times New Roman" w:cs="Times New Roman"/>
          <w:sz w:val="24"/>
          <w:lang w:val="en-US"/>
        </w:rPr>
        <w:t xml:space="preserve"> it disproportionately violates the international conventions imposed by the Dutch police against the Turkish citizens who protested this illegality peacefully.</w:t>
      </w:r>
    </w:p>
    <w:p w14:paraId="11A102A9" w14:textId="77777777" w:rsidR="008C73CE" w:rsidRPr="00520568" w:rsidRDefault="008C73CE" w:rsidP="00BA09EB">
      <w:pPr>
        <w:pStyle w:val="AralkYok"/>
        <w:spacing w:line="276" w:lineRule="auto"/>
        <w:jc w:val="both"/>
        <w:rPr>
          <w:rFonts w:ascii="Times New Roman" w:hAnsi="Times New Roman" w:cs="Times New Roman"/>
          <w:sz w:val="24"/>
          <w:lang w:val="en-US"/>
        </w:rPr>
      </w:pPr>
    </w:p>
    <w:p w14:paraId="6DBF18DC" w14:textId="41B5F3E9" w:rsidR="00FF08C9" w:rsidRDefault="00180159" w:rsidP="00BA09EB">
      <w:pPr>
        <w:tabs>
          <w:tab w:val="right" w:pos="9072"/>
        </w:tabs>
        <w:spacing w:after="0"/>
        <w:jc w:val="both"/>
        <w:rPr>
          <w:rFonts w:ascii="Times New Roman" w:hAnsi="Times New Roman" w:cs="Times New Roman"/>
          <w:sz w:val="24"/>
          <w:lang w:val="en-US"/>
        </w:rPr>
      </w:pPr>
      <w:r>
        <w:rPr>
          <w:rFonts w:ascii="Times New Roman" w:hAnsi="Times New Roman" w:cs="Times New Roman"/>
          <w:sz w:val="24"/>
          <w:lang w:val="en-US"/>
        </w:rPr>
        <w:t xml:space="preserve">With </w:t>
      </w:r>
      <w:r w:rsidR="00E53E47">
        <w:rPr>
          <w:rFonts w:ascii="Times New Roman" w:hAnsi="Times New Roman" w:cs="Times New Roman"/>
          <w:sz w:val="24"/>
          <w:lang w:val="en-US"/>
        </w:rPr>
        <w:t>these latest actions</w:t>
      </w:r>
      <w:r w:rsidR="005308C0">
        <w:rPr>
          <w:rFonts w:ascii="Times New Roman" w:hAnsi="Times New Roman" w:cs="Times New Roman"/>
          <w:sz w:val="24"/>
          <w:lang w:val="en-US"/>
        </w:rPr>
        <w:t xml:space="preserve">, it </w:t>
      </w:r>
      <w:r w:rsidR="0036559C">
        <w:rPr>
          <w:rFonts w:ascii="Times New Roman" w:hAnsi="Times New Roman" w:cs="Times New Roman"/>
          <w:sz w:val="24"/>
          <w:lang w:val="en-US"/>
        </w:rPr>
        <w:t>has shown that</w:t>
      </w:r>
      <w:r w:rsidR="005308C0">
        <w:rPr>
          <w:rFonts w:ascii="Times New Roman" w:hAnsi="Times New Roman" w:cs="Times New Roman"/>
          <w:sz w:val="24"/>
          <w:lang w:val="en-US"/>
        </w:rPr>
        <w:t xml:space="preserve"> the discourses </w:t>
      </w:r>
      <w:r w:rsidR="000B1F8A">
        <w:rPr>
          <w:rFonts w:ascii="Times New Roman" w:hAnsi="Times New Roman" w:cs="Times New Roman"/>
          <w:sz w:val="24"/>
          <w:lang w:val="en-US"/>
        </w:rPr>
        <w:t xml:space="preserve">of extremist right-wing parties </w:t>
      </w:r>
      <w:r w:rsidR="00F14523">
        <w:rPr>
          <w:rFonts w:ascii="Times New Roman" w:hAnsi="Times New Roman" w:cs="Times New Roman"/>
          <w:sz w:val="24"/>
          <w:lang w:val="en-US"/>
        </w:rPr>
        <w:t>in Europe which are the enemy of Islam and immigrant</w:t>
      </w:r>
      <w:r w:rsidR="003D6178">
        <w:rPr>
          <w:rFonts w:ascii="Times New Roman" w:hAnsi="Times New Roman" w:cs="Times New Roman"/>
          <w:sz w:val="24"/>
          <w:lang w:val="en-US"/>
        </w:rPr>
        <w:t xml:space="preserve"> is beginning to centralized and as a result We as the </w:t>
      </w:r>
      <w:r w:rsidR="00857EA9">
        <w:rPr>
          <w:rFonts w:ascii="Times New Roman" w:hAnsi="Times New Roman" w:cs="Times New Roman"/>
          <w:sz w:val="24"/>
          <w:lang w:val="en-US"/>
        </w:rPr>
        <w:t xml:space="preserve">Turkish </w:t>
      </w:r>
      <w:r w:rsidR="003D6178">
        <w:rPr>
          <w:rFonts w:ascii="Times New Roman" w:hAnsi="Times New Roman" w:cs="Times New Roman"/>
          <w:sz w:val="24"/>
          <w:lang w:val="en-US"/>
        </w:rPr>
        <w:t xml:space="preserve">Law Platform </w:t>
      </w:r>
      <w:r w:rsidR="00852D3F">
        <w:rPr>
          <w:rFonts w:ascii="Times New Roman" w:hAnsi="Times New Roman" w:cs="Times New Roman"/>
          <w:sz w:val="24"/>
          <w:lang w:val="en-US"/>
        </w:rPr>
        <w:t>are very concerned about the protec</w:t>
      </w:r>
      <w:r w:rsidR="0076168F">
        <w:rPr>
          <w:rFonts w:ascii="Times New Roman" w:hAnsi="Times New Roman" w:cs="Times New Roman"/>
          <w:sz w:val="24"/>
          <w:lang w:val="en-US"/>
        </w:rPr>
        <w:t xml:space="preserve">tion of human rights in Europe. </w:t>
      </w:r>
      <w:r w:rsidR="0076168F" w:rsidRPr="0076168F">
        <w:rPr>
          <w:rFonts w:ascii="Times New Roman" w:hAnsi="Times New Roman" w:cs="Times New Roman"/>
          <w:sz w:val="24"/>
          <w:lang w:val="en-US"/>
        </w:rPr>
        <w:t xml:space="preserve">Governments, which must prevent currents such as discrimination, racism and anti-Islamism, will do nothing other than polarize societies by fostering discrimination and racism by advancing in the </w:t>
      </w:r>
      <w:r w:rsidR="00EB6D7F">
        <w:rPr>
          <w:rFonts w:ascii="Times New Roman" w:hAnsi="Times New Roman" w:cs="Times New Roman"/>
          <w:sz w:val="24"/>
          <w:lang w:val="en-US"/>
        </w:rPr>
        <w:t>same</w:t>
      </w:r>
      <w:r w:rsidR="0076168F" w:rsidRPr="0076168F">
        <w:rPr>
          <w:rFonts w:ascii="Times New Roman" w:hAnsi="Times New Roman" w:cs="Times New Roman"/>
          <w:sz w:val="24"/>
          <w:lang w:val="en-US"/>
        </w:rPr>
        <w:t xml:space="preserve"> direction </w:t>
      </w:r>
      <w:r w:rsidR="00C440A2">
        <w:rPr>
          <w:rFonts w:ascii="Times New Roman" w:hAnsi="Times New Roman" w:cs="Times New Roman"/>
          <w:sz w:val="24"/>
          <w:lang w:val="en-US"/>
        </w:rPr>
        <w:t xml:space="preserve">with </w:t>
      </w:r>
      <w:r w:rsidR="0076168F" w:rsidRPr="0076168F">
        <w:rPr>
          <w:rFonts w:ascii="Times New Roman" w:hAnsi="Times New Roman" w:cs="Times New Roman"/>
          <w:sz w:val="24"/>
          <w:lang w:val="en-US"/>
        </w:rPr>
        <w:t>their</w:t>
      </w:r>
      <w:r w:rsidR="00C440A2">
        <w:rPr>
          <w:rFonts w:ascii="Times New Roman" w:hAnsi="Times New Roman" w:cs="Times New Roman"/>
          <w:sz w:val="24"/>
          <w:lang w:val="en-US"/>
        </w:rPr>
        <w:t xml:space="preserve"> actions and practices.</w:t>
      </w:r>
    </w:p>
    <w:p w14:paraId="73DB1E71" w14:textId="77777777" w:rsidR="00FF08C9" w:rsidRPr="00520568" w:rsidRDefault="00FF08C9" w:rsidP="00BA09EB">
      <w:pPr>
        <w:tabs>
          <w:tab w:val="right" w:pos="9072"/>
        </w:tabs>
        <w:spacing w:after="0"/>
        <w:jc w:val="both"/>
        <w:rPr>
          <w:rFonts w:ascii="Times New Roman" w:hAnsi="Times New Roman" w:cs="Times New Roman"/>
          <w:sz w:val="24"/>
          <w:lang w:val="en-US"/>
        </w:rPr>
      </w:pPr>
    </w:p>
    <w:p w14:paraId="08CA2B89" w14:textId="2EBB4FC3" w:rsidR="00B14E21" w:rsidRDefault="00A43317" w:rsidP="00BA09EB">
      <w:pPr>
        <w:tabs>
          <w:tab w:val="right" w:pos="9072"/>
        </w:tabs>
        <w:spacing w:after="0"/>
        <w:jc w:val="both"/>
        <w:rPr>
          <w:rFonts w:ascii="Times New Roman" w:hAnsi="Times New Roman" w:cs="Times New Roman"/>
          <w:sz w:val="24"/>
          <w:lang w:val="en-US"/>
        </w:rPr>
      </w:pPr>
      <w:r>
        <w:rPr>
          <w:rFonts w:ascii="Times New Roman" w:hAnsi="Times New Roman" w:cs="Times New Roman"/>
          <w:sz w:val="24"/>
          <w:lang w:val="en-US"/>
        </w:rPr>
        <w:t xml:space="preserve">We expect an apology from Dutch government for everything that happened on March 11, 2007 and </w:t>
      </w:r>
      <w:r w:rsidR="00464126">
        <w:rPr>
          <w:rFonts w:ascii="Times New Roman" w:hAnsi="Times New Roman" w:cs="Times New Roman"/>
          <w:sz w:val="24"/>
          <w:lang w:val="en-US"/>
        </w:rPr>
        <w:t xml:space="preserve">hope </w:t>
      </w:r>
      <w:r w:rsidR="00D24EBF">
        <w:rPr>
          <w:rFonts w:ascii="Times New Roman" w:hAnsi="Times New Roman" w:cs="Times New Roman"/>
          <w:sz w:val="24"/>
          <w:lang w:val="en-US"/>
        </w:rPr>
        <w:t xml:space="preserve">them </w:t>
      </w:r>
      <w:r w:rsidR="00950EA0">
        <w:rPr>
          <w:rFonts w:ascii="Times New Roman" w:hAnsi="Times New Roman" w:cs="Times New Roman"/>
          <w:sz w:val="24"/>
          <w:lang w:val="en-US"/>
        </w:rPr>
        <w:t xml:space="preserve">to </w:t>
      </w:r>
      <w:r w:rsidR="009A0495">
        <w:rPr>
          <w:rFonts w:ascii="Times New Roman" w:hAnsi="Times New Roman" w:cs="Times New Roman"/>
          <w:sz w:val="24"/>
          <w:lang w:val="en-US"/>
        </w:rPr>
        <w:t>get rid of this abdication</w:t>
      </w:r>
      <w:r w:rsidR="008832B8">
        <w:rPr>
          <w:rFonts w:ascii="Times New Roman" w:hAnsi="Times New Roman" w:cs="Times New Roman"/>
          <w:sz w:val="24"/>
          <w:lang w:val="en-US"/>
        </w:rPr>
        <w:t xml:space="preserve"> of reason as soon as possible.</w:t>
      </w:r>
      <w:r w:rsidR="000B11DF">
        <w:rPr>
          <w:rFonts w:ascii="Times New Roman" w:hAnsi="Times New Roman" w:cs="Times New Roman"/>
          <w:sz w:val="24"/>
          <w:lang w:val="en-US"/>
        </w:rPr>
        <w:t xml:space="preserve"> If the</w:t>
      </w:r>
      <w:r w:rsidR="00020E8D">
        <w:rPr>
          <w:rFonts w:ascii="Times New Roman" w:hAnsi="Times New Roman" w:cs="Times New Roman"/>
          <w:sz w:val="24"/>
          <w:lang w:val="en-US"/>
        </w:rPr>
        <w:t>s</w:t>
      </w:r>
      <w:r w:rsidR="000B11DF">
        <w:rPr>
          <w:rFonts w:ascii="Times New Roman" w:hAnsi="Times New Roman" w:cs="Times New Roman"/>
          <w:sz w:val="24"/>
          <w:lang w:val="en-US"/>
        </w:rPr>
        <w:t>e</w:t>
      </w:r>
      <w:r w:rsidR="00020E8D">
        <w:rPr>
          <w:rFonts w:ascii="Times New Roman" w:hAnsi="Times New Roman" w:cs="Times New Roman"/>
          <w:sz w:val="24"/>
          <w:lang w:val="en-US"/>
        </w:rPr>
        <w:t xml:space="preserve"> insulting and hostile attitude</w:t>
      </w:r>
      <w:r w:rsidR="000B11DF">
        <w:rPr>
          <w:rFonts w:ascii="Times New Roman" w:hAnsi="Times New Roman" w:cs="Times New Roman"/>
          <w:sz w:val="24"/>
          <w:lang w:val="en-US"/>
        </w:rPr>
        <w:t>s</w:t>
      </w:r>
      <w:r w:rsidR="00792573">
        <w:rPr>
          <w:rFonts w:ascii="Times New Roman" w:hAnsi="Times New Roman" w:cs="Times New Roman"/>
          <w:sz w:val="24"/>
          <w:lang w:val="en-US"/>
        </w:rPr>
        <w:t xml:space="preserve"> towards s</w:t>
      </w:r>
      <w:r w:rsidR="00020E8D">
        <w:rPr>
          <w:rFonts w:ascii="Times New Roman" w:hAnsi="Times New Roman" w:cs="Times New Roman"/>
          <w:sz w:val="24"/>
          <w:lang w:val="en-US"/>
        </w:rPr>
        <w:t>enior diplomats</w:t>
      </w:r>
      <w:r w:rsidR="000B11DF">
        <w:rPr>
          <w:rFonts w:ascii="Times New Roman" w:hAnsi="Times New Roman" w:cs="Times New Roman"/>
          <w:sz w:val="24"/>
          <w:lang w:val="en-US"/>
        </w:rPr>
        <w:t xml:space="preserve"> </w:t>
      </w:r>
      <w:r w:rsidR="00AB102B">
        <w:rPr>
          <w:rFonts w:ascii="Times New Roman" w:hAnsi="Times New Roman" w:cs="Times New Roman"/>
          <w:sz w:val="24"/>
          <w:lang w:val="en-US"/>
        </w:rPr>
        <w:t xml:space="preserve">spread to the people there will be no point of return. </w:t>
      </w:r>
      <w:r w:rsidR="00020E8D">
        <w:rPr>
          <w:rFonts w:ascii="Times New Roman" w:hAnsi="Times New Roman" w:cs="Times New Roman"/>
          <w:sz w:val="24"/>
          <w:lang w:val="en-US"/>
        </w:rPr>
        <w:t xml:space="preserve">  </w:t>
      </w:r>
    </w:p>
    <w:p w14:paraId="7FCC36AE" w14:textId="77777777" w:rsidR="00F56BE2" w:rsidRDefault="00F56BE2" w:rsidP="00BA09EB">
      <w:pPr>
        <w:tabs>
          <w:tab w:val="right" w:pos="9072"/>
        </w:tabs>
        <w:spacing w:after="0"/>
        <w:jc w:val="both"/>
        <w:rPr>
          <w:rFonts w:ascii="Times New Roman" w:hAnsi="Times New Roman" w:cs="Times New Roman"/>
          <w:sz w:val="24"/>
          <w:lang w:val="en-US"/>
        </w:rPr>
      </w:pPr>
    </w:p>
    <w:p w14:paraId="3AC6A932" w14:textId="4EF4CCFB" w:rsidR="00A43317" w:rsidRDefault="008832B8" w:rsidP="00BA09EB">
      <w:pPr>
        <w:tabs>
          <w:tab w:val="right" w:pos="9072"/>
        </w:tabs>
        <w:spacing w:after="0"/>
        <w:jc w:val="both"/>
        <w:rPr>
          <w:rFonts w:ascii="Times New Roman" w:hAnsi="Times New Roman" w:cs="Times New Roman"/>
          <w:sz w:val="24"/>
          <w:lang w:val="en-US"/>
        </w:rPr>
      </w:pPr>
      <w:r>
        <w:rPr>
          <w:rFonts w:ascii="Times New Roman" w:hAnsi="Times New Roman" w:cs="Times New Roman"/>
          <w:sz w:val="24"/>
          <w:lang w:val="en-US"/>
        </w:rPr>
        <w:t xml:space="preserve"> </w:t>
      </w:r>
    </w:p>
    <w:p w14:paraId="00E3BB81" w14:textId="77777777" w:rsidR="00FF08C9" w:rsidRPr="00520568" w:rsidRDefault="00FF08C9" w:rsidP="00BA09EB">
      <w:pPr>
        <w:tabs>
          <w:tab w:val="right" w:pos="9072"/>
        </w:tabs>
        <w:spacing w:after="0"/>
        <w:jc w:val="both"/>
        <w:rPr>
          <w:rFonts w:ascii="Times New Roman" w:hAnsi="Times New Roman" w:cs="Times New Roman"/>
          <w:sz w:val="24"/>
          <w:lang w:val="en-US"/>
        </w:rPr>
      </w:pPr>
    </w:p>
    <w:p w14:paraId="7475BDF9" w14:textId="274C7CA0" w:rsidR="00F56BE2" w:rsidRPr="00F56BE2" w:rsidRDefault="00F56BE2" w:rsidP="00F56BE2">
      <w:pPr>
        <w:jc w:val="both"/>
        <w:rPr>
          <w:rFonts w:ascii="Times New Roman" w:hAnsi="Times New Roman" w:cs="Times New Roman"/>
          <w:sz w:val="24"/>
          <w:lang w:val="en-US"/>
        </w:rPr>
      </w:pPr>
      <w:r w:rsidRPr="00F56BE2">
        <w:rPr>
          <w:rFonts w:ascii="Times New Roman" w:hAnsi="Times New Roman" w:cs="Times New Roman"/>
          <w:sz w:val="24"/>
          <w:lang w:val="en-US"/>
        </w:rPr>
        <w:lastRenderedPageBreak/>
        <w:t>We also invite all European countries, especially the Netherlands, to renounce the principles of the European Convention on Human Rights, adopted on 4 November 1950. The right</w:t>
      </w:r>
      <w:r w:rsidR="00DA53E7">
        <w:rPr>
          <w:rFonts w:ascii="Times New Roman" w:hAnsi="Times New Roman" w:cs="Times New Roman"/>
          <w:sz w:val="24"/>
          <w:lang w:val="en-US"/>
        </w:rPr>
        <w:t>s</w:t>
      </w:r>
      <w:r w:rsidR="000523C5">
        <w:rPr>
          <w:rFonts w:ascii="Times New Roman" w:hAnsi="Times New Roman" w:cs="Times New Roman"/>
          <w:sz w:val="24"/>
          <w:lang w:val="en-US"/>
        </w:rPr>
        <w:t xml:space="preserve"> of persons to travel and </w:t>
      </w:r>
      <w:r w:rsidR="00103A0E">
        <w:rPr>
          <w:rFonts w:ascii="Times New Roman" w:hAnsi="Times New Roman" w:cs="Times New Roman"/>
          <w:sz w:val="24"/>
          <w:lang w:val="en-US"/>
        </w:rPr>
        <w:t>assembly</w:t>
      </w:r>
      <w:r w:rsidR="0039401A">
        <w:rPr>
          <w:rFonts w:ascii="Times New Roman" w:hAnsi="Times New Roman" w:cs="Times New Roman"/>
          <w:sz w:val="24"/>
          <w:lang w:val="en-US"/>
        </w:rPr>
        <w:t xml:space="preserve"> and </w:t>
      </w:r>
      <w:r w:rsidR="00444D24">
        <w:rPr>
          <w:rFonts w:ascii="Times New Roman" w:hAnsi="Times New Roman" w:cs="Times New Roman"/>
          <w:sz w:val="24"/>
          <w:lang w:val="en-US"/>
        </w:rPr>
        <w:t>freedom of expression</w:t>
      </w:r>
      <w:r w:rsidRPr="00F56BE2">
        <w:rPr>
          <w:rFonts w:ascii="Times New Roman" w:hAnsi="Times New Roman" w:cs="Times New Roman"/>
          <w:sz w:val="24"/>
          <w:lang w:val="en-US"/>
        </w:rPr>
        <w:t xml:space="preserve"> </w:t>
      </w:r>
      <w:r w:rsidR="003B2B9B" w:rsidRPr="00F56BE2">
        <w:rPr>
          <w:rFonts w:ascii="Times New Roman" w:hAnsi="Times New Roman" w:cs="Times New Roman"/>
          <w:sz w:val="24"/>
          <w:lang w:val="en-US"/>
        </w:rPr>
        <w:t>cannot</w:t>
      </w:r>
      <w:r w:rsidRPr="00F56BE2">
        <w:rPr>
          <w:rFonts w:ascii="Times New Roman" w:hAnsi="Times New Roman" w:cs="Times New Roman"/>
          <w:sz w:val="24"/>
          <w:lang w:val="en-US"/>
        </w:rPr>
        <w:t xml:space="preserve"> be prevented by any general or local practice</w:t>
      </w:r>
      <w:r w:rsidR="00C24896">
        <w:rPr>
          <w:rFonts w:ascii="Times New Roman" w:hAnsi="Times New Roman" w:cs="Times New Roman"/>
          <w:sz w:val="24"/>
          <w:lang w:val="en-US"/>
        </w:rPr>
        <w:t>s</w:t>
      </w:r>
      <w:r w:rsidRPr="00F56BE2">
        <w:rPr>
          <w:rFonts w:ascii="Times New Roman" w:hAnsi="Times New Roman" w:cs="Times New Roman"/>
          <w:sz w:val="24"/>
          <w:lang w:val="en-US"/>
        </w:rPr>
        <w:t>.</w:t>
      </w:r>
      <w:r w:rsidR="00DA53E7">
        <w:rPr>
          <w:rFonts w:ascii="Times New Roman" w:hAnsi="Times New Roman" w:cs="Times New Roman"/>
          <w:sz w:val="24"/>
          <w:lang w:val="en-US"/>
        </w:rPr>
        <w:t xml:space="preserve"> </w:t>
      </w:r>
    </w:p>
    <w:p w14:paraId="035BA1F3" w14:textId="534863CC" w:rsidR="00420FE9" w:rsidRPr="00420FE9" w:rsidRDefault="00420FE9" w:rsidP="000A6F66">
      <w:pPr>
        <w:jc w:val="both"/>
        <w:rPr>
          <w:rFonts w:ascii="Times New Roman" w:hAnsi="Times New Roman" w:cs="Times New Roman"/>
          <w:sz w:val="24"/>
          <w:lang w:val="en-US"/>
        </w:rPr>
      </w:pPr>
      <w:r w:rsidRPr="00420FE9">
        <w:rPr>
          <w:rFonts w:ascii="Times New Roman" w:hAnsi="Times New Roman" w:cs="Times New Roman"/>
          <w:sz w:val="24"/>
          <w:lang w:val="en-US"/>
        </w:rPr>
        <w:t>This behavior of the Dutch administration has been a black spot on the history of Dutch democracy and diplomacy, which has not been well suited to centuries of friendship and cooperation between the two countries. It is clear that the hostile attitude</w:t>
      </w:r>
      <w:r w:rsidR="001979AB">
        <w:rPr>
          <w:rFonts w:ascii="Times New Roman" w:hAnsi="Times New Roman" w:cs="Times New Roman"/>
          <w:sz w:val="24"/>
          <w:lang w:val="en-US"/>
        </w:rPr>
        <w:t>s</w:t>
      </w:r>
      <w:r w:rsidR="004B4D68">
        <w:rPr>
          <w:rFonts w:ascii="Times New Roman" w:hAnsi="Times New Roman" w:cs="Times New Roman"/>
          <w:sz w:val="24"/>
          <w:lang w:val="en-US"/>
        </w:rPr>
        <w:t xml:space="preserve"> displayed are</w:t>
      </w:r>
      <w:r w:rsidRPr="00420FE9">
        <w:rPr>
          <w:rFonts w:ascii="Times New Roman" w:hAnsi="Times New Roman" w:cs="Times New Roman"/>
          <w:sz w:val="24"/>
          <w:lang w:val="en-US"/>
        </w:rPr>
        <w:t xml:space="preserve"> far fro</w:t>
      </w:r>
      <w:r w:rsidR="00707269">
        <w:rPr>
          <w:rFonts w:ascii="Times New Roman" w:hAnsi="Times New Roman" w:cs="Times New Roman"/>
          <w:sz w:val="24"/>
          <w:lang w:val="en-US"/>
        </w:rPr>
        <w:t>m responsibility and jeopardize</w:t>
      </w:r>
      <w:r w:rsidRPr="00420FE9">
        <w:rPr>
          <w:rFonts w:ascii="Times New Roman" w:hAnsi="Times New Roman" w:cs="Times New Roman"/>
          <w:sz w:val="24"/>
          <w:lang w:val="en-US"/>
        </w:rPr>
        <w:t xml:space="preserve"> friendly relations betwee</w:t>
      </w:r>
      <w:r w:rsidR="0082356F">
        <w:rPr>
          <w:rFonts w:ascii="Times New Roman" w:hAnsi="Times New Roman" w:cs="Times New Roman"/>
          <w:sz w:val="24"/>
          <w:lang w:val="en-US"/>
        </w:rPr>
        <w:t xml:space="preserve">n the two countries. </w:t>
      </w:r>
      <w:r w:rsidR="008077F5">
        <w:rPr>
          <w:rFonts w:ascii="Times New Roman" w:hAnsi="Times New Roman" w:cs="Times New Roman"/>
          <w:sz w:val="24"/>
          <w:lang w:val="en-US"/>
        </w:rPr>
        <w:t>The Netherlands, as o</w:t>
      </w:r>
      <w:r w:rsidR="0082356F">
        <w:rPr>
          <w:rFonts w:ascii="Times New Roman" w:hAnsi="Times New Roman" w:cs="Times New Roman"/>
          <w:sz w:val="24"/>
          <w:lang w:val="en-US"/>
        </w:rPr>
        <w:t>ur friend</w:t>
      </w:r>
      <w:r w:rsidRPr="00420FE9">
        <w:rPr>
          <w:rFonts w:ascii="Times New Roman" w:hAnsi="Times New Roman" w:cs="Times New Roman"/>
          <w:sz w:val="24"/>
          <w:lang w:val="en-US"/>
        </w:rPr>
        <w:t xml:space="preserve"> and allie</w:t>
      </w:r>
      <w:r w:rsidR="00FB1147">
        <w:rPr>
          <w:rFonts w:ascii="Times New Roman" w:hAnsi="Times New Roman" w:cs="Times New Roman"/>
          <w:sz w:val="24"/>
          <w:lang w:val="en-US"/>
        </w:rPr>
        <w:t>d</w:t>
      </w:r>
      <w:r w:rsidR="00965DB1">
        <w:rPr>
          <w:rFonts w:ascii="Times New Roman" w:hAnsi="Times New Roman" w:cs="Times New Roman"/>
          <w:sz w:val="24"/>
          <w:lang w:val="en-US"/>
        </w:rPr>
        <w:t>,</w:t>
      </w:r>
      <w:r w:rsidR="00B85B98">
        <w:rPr>
          <w:rFonts w:ascii="Times New Roman" w:hAnsi="Times New Roman" w:cs="Times New Roman"/>
          <w:sz w:val="24"/>
          <w:lang w:val="en-US"/>
        </w:rPr>
        <w:t xml:space="preserve"> is</w:t>
      </w:r>
      <w:r w:rsidRPr="00420FE9">
        <w:rPr>
          <w:rFonts w:ascii="Times New Roman" w:hAnsi="Times New Roman" w:cs="Times New Roman"/>
          <w:sz w:val="24"/>
          <w:lang w:val="en-US"/>
        </w:rPr>
        <w:t xml:space="preserve"> completely embarrassed and responsible for this una</w:t>
      </w:r>
      <w:r w:rsidR="00231009">
        <w:rPr>
          <w:rFonts w:ascii="Times New Roman" w:hAnsi="Times New Roman" w:cs="Times New Roman"/>
          <w:sz w:val="24"/>
          <w:lang w:val="en-US"/>
        </w:rPr>
        <w:t>cceptable and dangerous actions</w:t>
      </w:r>
      <w:r w:rsidRPr="00420FE9">
        <w:rPr>
          <w:rFonts w:ascii="Times New Roman" w:hAnsi="Times New Roman" w:cs="Times New Roman"/>
          <w:sz w:val="24"/>
          <w:lang w:val="en-US"/>
        </w:rPr>
        <w:t xml:space="preserve"> that we are exposed to in our diplomatic relations. We condemn this </w:t>
      </w:r>
      <w:r w:rsidR="003E483E">
        <w:rPr>
          <w:rFonts w:ascii="Times New Roman" w:hAnsi="Times New Roman" w:cs="Times New Roman"/>
          <w:sz w:val="24"/>
          <w:lang w:val="en-US"/>
        </w:rPr>
        <w:t xml:space="preserve">dismissive </w:t>
      </w:r>
      <w:r w:rsidRPr="00420FE9">
        <w:rPr>
          <w:rFonts w:ascii="Times New Roman" w:hAnsi="Times New Roman" w:cs="Times New Roman"/>
          <w:sz w:val="24"/>
          <w:lang w:val="en-US"/>
        </w:rPr>
        <w:t xml:space="preserve">behavior and the exclusionary mentality that reminds the whole world of a dark </w:t>
      </w:r>
      <w:r w:rsidR="00ED7374">
        <w:rPr>
          <w:rFonts w:ascii="Times New Roman" w:hAnsi="Times New Roman" w:cs="Times New Roman"/>
          <w:sz w:val="24"/>
          <w:lang w:val="en-US"/>
        </w:rPr>
        <w:t xml:space="preserve">and repressive mentality </w:t>
      </w:r>
      <w:r w:rsidRPr="00420FE9">
        <w:rPr>
          <w:rFonts w:ascii="Times New Roman" w:hAnsi="Times New Roman" w:cs="Times New Roman"/>
          <w:sz w:val="24"/>
          <w:lang w:val="en-US"/>
        </w:rPr>
        <w:t>that has caused great sorrows.</w:t>
      </w:r>
    </w:p>
    <w:p w14:paraId="63AE9149" w14:textId="77777777" w:rsidR="00FF08C9" w:rsidRPr="00520568" w:rsidRDefault="00FF08C9" w:rsidP="00BA09EB">
      <w:pPr>
        <w:spacing w:after="0"/>
        <w:jc w:val="both"/>
        <w:rPr>
          <w:rFonts w:ascii="Times New Roman" w:hAnsi="Times New Roman" w:cs="Times New Roman"/>
          <w:b/>
          <w:sz w:val="24"/>
          <w:lang w:val="en-US"/>
        </w:rPr>
      </w:pPr>
    </w:p>
    <w:p w14:paraId="3B08873E" w14:textId="009011B2" w:rsidR="004B4324" w:rsidRPr="00520568" w:rsidRDefault="00F05D07" w:rsidP="00BA09EB">
      <w:pPr>
        <w:spacing w:after="0"/>
        <w:jc w:val="right"/>
        <w:rPr>
          <w:rFonts w:ascii="Times New Roman" w:hAnsi="Times New Roman" w:cs="Times New Roman"/>
          <w:b/>
          <w:sz w:val="24"/>
          <w:lang w:val="en-US"/>
        </w:rPr>
      </w:pPr>
      <w:r>
        <w:rPr>
          <w:rFonts w:ascii="Times New Roman" w:hAnsi="Times New Roman" w:cs="Times New Roman"/>
          <w:b/>
          <w:sz w:val="24"/>
          <w:lang w:val="en-US"/>
        </w:rPr>
        <w:t>TURKISH LAW PLATFORM</w:t>
      </w:r>
      <w:r w:rsidR="004B4324" w:rsidRPr="00520568">
        <w:rPr>
          <w:rFonts w:ascii="Times New Roman" w:hAnsi="Times New Roman" w:cs="Times New Roman"/>
          <w:b/>
          <w:sz w:val="24"/>
          <w:lang w:val="en-US"/>
        </w:rPr>
        <w:t xml:space="preserve"> </w:t>
      </w:r>
    </w:p>
    <w:p w14:paraId="51393AAD" w14:textId="77777777" w:rsidR="008E71A8" w:rsidRPr="00520568" w:rsidRDefault="008E71A8" w:rsidP="00BA09EB">
      <w:pPr>
        <w:spacing w:after="0"/>
        <w:jc w:val="right"/>
        <w:rPr>
          <w:rFonts w:ascii="Times New Roman" w:hAnsi="Times New Roman" w:cs="Times New Roman"/>
          <w:b/>
          <w:sz w:val="24"/>
          <w:lang w:val="en-US"/>
        </w:rPr>
      </w:pPr>
      <w:r w:rsidRPr="00520568">
        <w:rPr>
          <w:rFonts w:ascii="Times New Roman" w:hAnsi="Times New Roman" w:cs="Times New Roman"/>
          <w:b/>
          <w:sz w:val="24"/>
          <w:lang w:val="en-US"/>
        </w:rPr>
        <w:t>www.turkiyehukuk.net</w:t>
      </w:r>
    </w:p>
    <w:p w14:paraId="1B8CE0EE" w14:textId="5263B53F" w:rsidR="00C96345" w:rsidRPr="00520568" w:rsidRDefault="008C653F" w:rsidP="00BA09EB">
      <w:pPr>
        <w:pStyle w:val="AralkYok"/>
        <w:spacing w:line="276" w:lineRule="auto"/>
        <w:jc w:val="right"/>
        <w:rPr>
          <w:rFonts w:ascii="Times New Roman" w:hAnsi="Times New Roman" w:cs="Times New Roman"/>
          <w:b/>
          <w:sz w:val="24"/>
          <w:lang w:val="en-US"/>
        </w:rPr>
      </w:pPr>
      <w:r>
        <w:rPr>
          <w:rFonts w:ascii="Times New Roman" w:hAnsi="Times New Roman" w:cs="Times New Roman"/>
          <w:b/>
          <w:sz w:val="24"/>
          <w:lang w:val="en-US"/>
        </w:rPr>
        <w:t>COMMUNICATION</w:t>
      </w:r>
    </w:p>
    <w:p w14:paraId="069DDB63" w14:textId="77777777" w:rsidR="00C96345" w:rsidRPr="00520568" w:rsidRDefault="00C96345" w:rsidP="00BA09EB">
      <w:pPr>
        <w:pStyle w:val="AralkYok"/>
        <w:spacing w:line="276" w:lineRule="auto"/>
        <w:jc w:val="right"/>
        <w:rPr>
          <w:rFonts w:ascii="Times New Roman" w:hAnsi="Times New Roman" w:cs="Times New Roman"/>
          <w:sz w:val="24"/>
          <w:lang w:val="en-US"/>
        </w:rPr>
      </w:pPr>
      <w:proofErr w:type="spellStart"/>
      <w:r w:rsidRPr="00520568">
        <w:rPr>
          <w:rFonts w:ascii="Times New Roman" w:hAnsi="Times New Roman" w:cs="Times New Roman"/>
          <w:sz w:val="24"/>
          <w:lang w:val="en-US"/>
        </w:rPr>
        <w:t>Betül</w:t>
      </w:r>
      <w:proofErr w:type="spellEnd"/>
      <w:r w:rsidRPr="00520568">
        <w:rPr>
          <w:rFonts w:ascii="Times New Roman" w:hAnsi="Times New Roman" w:cs="Times New Roman"/>
          <w:sz w:val="24"/>
          <w:lang w:val="en-US"/>
        </w:rPr>
        <w:t xml:space="preserve"> </w:t>
      </w:r>
      <w:proofErr w:type="spellStart"/>
      <w:r w:rsidRPr="00520568">
        <w:rPr>
          <w:rFonts w:ascii="Times New Roman" w:hAnsi="Times New Roman" w:cs="Times New Roman"/>
          <w:sz w:val="24"/>
          <w:lang w:val="en-US"/>
        </w:rPr>
        <w:t>Yurtseven</w:t>
      </w:r>
      <w:proofErr w:type="spellEnd"/>
    </w:p>
    <w:p w14:paraId="70F61F08" w14:textId="0BE41181" w:rsidR="00C96345" w:rsidRPr="00520568" w:rsidRDefault="00C96345" w:rsidP="00BA09EB">
      <w:pPr>
        <w:pStyle w:val="AralkYok"/>
        <w:spacing w:line="276" w:lineRule="auto"/>
        <w:jc w:val="right"/>
        <w:rPr>
          <w:rFonts w:ascii="Times New Roman" w:hAnsi="Times New Roman" w:cs="Times New Roman"/>
          <w:sz w:val="24"/>
          <w:lang w:val="en-US"/>
        </w:rPr>
      </w:pPr>
      <w:r w:rsidRPr="00520568">
        <w:rPr>
          <w:rFonts w:ascii="Times New Roman" w:hAnsi="Times New Roman" w:cs="Times New Roman"/>
          <w:sz w:val="24"/>
          <w:lang w:val="en-US"/>
        </w:rPr>
        <w:t xml:space="preserve">THP </w:t>
      </w:r>
      <w:r w:rsidR="00CB7AC9">
        <w:rPr>
          <w:rFonts w:ascii="Times New Roman" w:hAnsi="Times New Roman" w:cs="Times New Roman"/>
          <w:sz w:val="24"/>
          <w:lang w:val="en-US"/>
        </w:rPr>
        <w:t>Media Coordinator</w:t>
      </w:r>
      <w:bookmarkStart w:id="0" w:name="_GoBack"/>
      <w:bookmarkEnd w:id="0"/>
    </w:p>
    <w:p w14:paraId="2D116D58" w14:textId="77777777" w:rsidR="00C96345" w:rsidRPr="00520568" w:rsidRDefault="00C96345" w:rsidP="00BA09EB">
      <w:pPr>
        <w:pStyle w:val="AralkYok"/>
        <w:spacing w:line="276" w:lineRule="auto"/>
        <w:jc w:val="right"/>
        <w:rPr>
          <w:rFonts w:ascii="Times New Roman" w:hAnsi="Times New Roman" w:cs="Times New Roman"/>
          <w:sz w:val="24"/>
          <w:lang w:val="en-US"/>
        </w:rPr>
      </w:pPr>
      <w:r w:rsidRPr="00520568">
        <w:rPr>
          <w:rFonts w:ascii="Times New Roman" w:hAnsi="Times New Roman" w:cs="Times New Roman"/>
          <w:sz w:val="24"/>
          <w:lang w:val="en-US"/>
        </w:rPr>
        <w:t>0212 245 55 71</w:t>
      </w:r>
    </w:p>
    <w:p w14:paraId="109C9121" w14:textId="77777777" w:rsidR="00C96345" w:rsidRPr="00520568" w:rsidRDefault="00C96345" w:rsidP="00BA09EB">
      <w:pPr>
        <w:pStyle w:val="AralkYok"/>
        <w:spacing w:line="276" w:lineRule="auto"/>
        <w:jc w:val="right"/>
        <w:rPr>
          <w:rFonts w:ascii="Times New Roman" w:hAnsi="Times New Roman" w:cs="Times New Roman"/>
          <w:sz w:val="24"/>
          <w:lang w:val="en-US"/>
        </w:rPr>
      </w:pPr>
      <w:r w:rsidRPr="00520568">
        <w:rPr>
          <w:rFonts w:ascii="Times New Roman" w:hAnsi="Times New Roman" w:cs="Times New Roman"/>
          <w:sz w:val="24"/>
          <w:lang w:val="en-US"/>
        </w:rPr>
        <w:t xml:space="preserve">0532 569 86 04  </w:t>
      </w:r>
    </w:p>
    <w:p w14:paraId="61784F64" w14:textId="77777777" w:rsidR="00C96345" w:rsidRPr="00520568" w:rsidRDefault="00C96345" w:rsidP="00BA09EB">
      <w:pPr>
        <w:pStyle w:val="AralkYok"/>
        <w:spacing w:line="276" w:lineRule="auto"/>
        <w:jc w:val="right"/>
        <w:rPr>
          <w:rFonts w:ascii="Times New Roman" w:hAnsi="Times New Roman" w:cs="Times New Roman"/>
          <w:sz w:val="24"/>
          <w:lang w:val="en-US"/>
        </w:rPr>
      </w:pPr>
      <w:r w:rsidRPr="00520568">
        <w:rPr>
          <w:rFonts w:ascii="Times New Roman" w:hAnsi="Times New Roman" w:cs="Times New Roman"/>
          <w:sz w:val="24"/>
          <w:lang w:val="en-US"/>
        </w:rPr>
        <w:t xml:space="preserve">medya@turkiyehukuk.net </w:t>
      </w:r>
    </w:p>
    <w:p w14:paraId="5F8A9634" w14:textId="77777777" w:rsidR="00C96345" w:rsidRPr="00520568" w:rsidRDefault="00C96345" w:rsidP="00BA09EB">
      <w:pPr>
        <w:spacing w:after="0"/>
        <w:jc w:val="both"/>
        <w:rPr>
          <w:rFonts w:ascii="Times New Roman" w:hAnsi="Times New Roman" w:cs="Times New Roman"/>
          <w:b/>
          <w:sz w:val="24"/>
          <w:lang w:val="en-US"/>
        </w:rPr>
      </w:pPr>
    </w:p>
    <w:p w14:paraId="62B131CA" w14:textId="77777777" w:rsidR="004B4324" w:rsidRPr="00520568" w:rsidRDefault="004B4324" w:rsidP="00BA09EB">
      <w:pPr>
        <w:spacing w:after="0"/>
        <w:jc w:val="both"/>
        <w:rPr>
          <w:rFonts w:ascii="Times New Roman" w:hAnsi="Times New Roman" w:cs="Times New Roman"/>
          <w:b/>
          <w:sz w:val="24"/>
          <w:lang w:val="en-US"/>
        </w:rPr>
      </w:pPr>
    </w:p>
    <w:sectPr w:rsidR="004B4324" w:rsidRPr="00520568" w:rsidSect="00B346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3C4DD" w14:textId="77777777" w:rsidR="00484995" w:rsidRDefault="00484995" w:rsidP="00137C0D">
      <w:pPr>
        <w:spacing w:after="0" w:line="240" w:lineRule="auto"/>
      </w:pPr>
      <w:r>
        <w:separator/>
      </w:r>
    </w:p>
  </w:endnote>
  <w:endnote w:type="continuationSeparator" w:id="0">
    <w:p w14:paraId="76D97A33" w14:textId="77777777" w:rsidR="00484995" w:rsidRDefault="00484995" w:rsidP="0013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10F44" w14:textId="77777777" w:rsidR="00484995" w:rsidRDefault="00484995" w:rsidP="00137C0D">
      <w:pPr>
        <w:spacing w:after="0" w:line="240" w:lineRule="auto"/>
      </w:pPr>
      <w:r>
        <w:separator/>
      </w:r>
    </w:p>
  </w:footnote>
  <w:footnote w:type="continuationSeparator" w:id="0">
    <w:p w14:paraId="3FDE7AF0" w14:textId="77777777" w:rsidR="00484995" w:rsidRDefault="00484995" w:rsidP="00137C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0D"/>
    <w:rsid w:val="00005F74"/>
    <w:rsid w:val="00020E8D"/>
    <w:rsid w:val="000254E8"/>
    <w:rsid w:val="00036CC1"/>
    <w:rsid w:val="000523C5"/>
    <w:rsid w:val="000A6F66"/>
    <w:rsid w:val="000B11DF"/>
    <w:rsid w:val="000B1F8A"/>
    <w:rsid w:val="000D02AD"/>
    <w:rsid w:val="000E750B"/>
    <w:rsid w:val="00103A0E"/>
    <w:rsid w:val="00124023"/>
    <w:rsid w:val="00137C0D"/>
    <w:rsid w:val="0016496E"/>
    <w:rsid w:val="00180159"/>
    <w:rsid w:val="001979AB"/>
    <w:rsid w:val="001A2FC7"/>
    <w:rsid w:val="001B4C65"/>
    <w:rsid w:val="001D3DCB"/>
    <w:rsid w:val="00203150"/>
    <w:rsid w:val="0022308B"/>
    <w:rsid w:val="0022651E"/>
    <w:rsid w:val="00231009"/>
    <w:rsid w:val="00270C91"/>
    <w:rsid w:val="00271B41"/>
    <w:rsid w:val="0028452E"/>
    <w:rsid w:val="0029049C"/>
    <w:rsid w:val="00293604"/>
    <w:rsid w:val="002C0032"/>
    <w:rsid w:val="003033E6"/>
    <w:rsid w:val="00306CA7"/>
    <w:rsid w:val="00355FE6"/>
    <w:rsid w:val="0036559C"/>
    <w:rsid w:val="0039137C"/>
    <w:rsid w:val="0039401A"/>
    <w:rsid w:val="003B2B9B"/>
    <w:rsid w:val="003B58BE"/>
    <w:rsid w:val="003C0B27"/>
    <w:rsid w:val="003C388F"/>
    <w:rsid w:val="003D6178"/>
    <w:rsid w:val="003E483E"/>
    <w:rsid w:val="003E7171"/>
    <w:rsid w:val="003F7E23"/>
    <w:rsid w:val="00411C9F"/>
    <w:rsid w:val="00420FE9"/>
    <w:rsid w:val="0042620F"/>
    <w:rsid w:val="00444ABC"/>
    <w:rsid w:val="00444D24"/>
    <w:rsid w:val="00461E68"/>
    <w:rsid w:val="00464126"/>
    <w:rsid w:val="00484995"/>
    <w:rsid w:val="004857BF"/>
    <w:rsid w:val="00491864"/>
    <w:rsid w:val="00492577"/>
    <w:rsid w:val="004B4324"/>
    <w:rsid w:val="004B4D68"/>
    <w:rsid w:val="004C6FC7"/>
    <w:rsid w:val="004E239A"/>
    <w:rsid w:val="00515266"/>
    <w:rsid w:val="00520560"/>
    <w:rsid w:val="00520568"/>
    <w:rsid w:val="00525637"/>
    <w:rsid w:val="00526B06"/>
    <w:rsid w:val="005308C0"/>
    <w:rsid w:val="00541C3A"/>
    <w:rsid w:val="0057271A"/>
    <w:rsid w:val="005B0C3F"/>
    <w:rsid w:val="005B76CF"/>
    <w:rsid w:val="005D7726"/>
    <w:rsid w:val="00630311"/>
    <w:rsid w:val="006B2D67"/>
    <w:rsid w:val="006B3A41"/>
    <w:rsid w:val="006D058B"/>
    <w:rsid w:val="0070041D"/>
    <w:rsid w:val="00700698"/>
    <w:rsid w:val="00706A33"/>
    <w:rsid w:val="00707269"/>
    <w:rsid w:val="0076168F"/>
    <w:rsid w:val="00792573"/>
    <w:rsid w:val="007B4F58"/>
    <w:rsid w:val="007D3B72"/>
    <w:rsid w:val="007E1364"/>
    <w:rsid w:val="00805F5E"/>
    <w:rsid w:val="008077F5"/>
    <w:rsid w:val="0082071E"/>
    <w:rsid w:val="0082356F"/>
    <w:rsid w:val="008362C0"/>
    <w:rsid w:val="00852D3F"/>
    <w:rsid w:val="00857EA9"/>
    <w:rsid w:val="00864EC5"/>
    <w:rsid w:val="008832B8"/>
    <w:rsid w:val="008A636C"/>
    <w:rsid w:val="008C3E3D"/>
    <w:rsid w:val="008C653F"/>
    <w:rsid w:val="008C73CE"/>
    <w:rsid w:val="008D2C1F"/>
    <w:rsid w:val="008D3B6F"/>
    <w:rsid w:val="008E71A8"/>
    <w:rsid w:val="008F248B"/>
    <w:rsid w:val="008F3AE0"/>
    <w:rsid w:val="00926C28"/>
    <w:rsid w:val="00933E50"/>
    <w:rsid w:val="00935BBD"/>
    <w:rsid w:val="00950EA0"/>
    <w:rsid w:val="009600C0"/>
    <w:rsid w:val="0096238E"/>
    <w:rsid w:val="00965DB1"/>
    <w:rsid w:val="009A0495"/>
    <w:rsid w:val="009B19E5"/>
    <w:rsid w:val="009D0009"/>
    <w:rsid w:val="00A1057E"/>
    <w:rsid w:val="00A35C71"/>
    <w:rsid w:val="00A43317"/>
    <w:rsid w:val="00A5353E"/>
    <w:rsid w:val="00AA33A4"/>
    <w:rsid w:val="00AB102B"/>
    <w:rsid w:val="00AE0A1C"/>
    <w:rsid w:val="00B14E21"/>
    <w:rsid w:val="00B257D2"/>
    <w:rsid w:val="00B346F0"/>
    <w:rsid w:val="00B83ACD"/>
    <w:rsid w:val="00B85B98"/>
    <w:rsid w:val="00BA09EB"/>
    <w:rsid w:val="00BD617D"/>
    <w:rsid w:val="00BE0447"/>
    <w:rsid w:val="00BF3230"/>
    <w:rsid w:val="00C038AB"/>
    <w:rsid w:val="00C06C99"/>
    <w:rsid w:val="00C24896"/>
    <w:rsid w:val="00C440A2"/>
    <w:rsid w:val="00C96345"/>
    <w:rsid w:val="00CB2C12"/>
    <w:rsid w:val="00CB7128"/>
    <w:rsid w:val="00CB7AC9"/>
    <w:rsid w:val="00CC0E0B"/>
    <w:rsid w:val="00CC6B67"/>
    <w:rsid w:val="00CD2B32"/>
    <w:rsid w:val="00D00939"/>
    <w:rsid w:val="00D24244"/>
    <w:rsid w:val="00D24EBF"/>
    <w:rsid w:val="00D4584C"/>
    <w:rsid w:val="00D75F80"/>
    <w:rsid w:val="00D86518"/>
    <w:rsid w:val="00DA53E7"/>
    <w:rsid w:val="00DD3733"/>
    <w:rsid w:val="00DE57BB"/>
    <w:rsid w:val="00E2290E"/>
    <w:rsid w:val="00E47E60"/>
    <w:rsid w:val="00E53E47"/>
    <w:rsid w:val="00E57F65"/>
    <w:rsid w:val="00E93CE8"/>
    <w:rsid w:val="00EB6D7F"/>
    <w:rsid w:val="00ED7374"/>
    <w:rsid w:val="00F053B0"/>
    <w:rsid w:val="00F05D07"/>
    <w:rsid w:val="00F14523"/>
    <w:rsid w:val="00F441AB"/>
    <w:rsid w:val="00F5370F"/>
    <w:rsid w:val="00F56397"/>
    <w:rsid w:val="00F56BE2"/>
    <w:rsid w:val="00F60F79"/>
    <w:rsid w:val="00F710FC"/>
    <w:rsid w:val="00F73B97"/>
    <w:rsid w:val="00FB1147"/>
    <w:rsid w:val="00FC0D4F"/>
    <w:rsid w:val="00FC2A3A"/>
    <w:rsid w:val="00FC733E"/>
    <w:rsid w:val="00FE60F3"/>
    <w:rsid w:val="00FF08C9"/>
    <w:rsid w:val="00FF2868"/>
  </w:rsids>
  <m:mathPr>
    <m:mathFont m:val="Cambria Math"/>
    <m:brkBin m:val="before"/>
    <m:brkBinSub m:val="--"/>
    <m:smallFrac/>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B5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37C0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37C0D"/>
  </w:style>
  <w:style w:type="paragraph" w:styleId="AltBilgi">
    <w:name w:val="footer"/>
    <w:basedOn w:val="Normal"/>
    <w:link w:val="AltBilgiChar"/>
    <w:uiPriority w:val="99"/>
    <w:semiHidden/>
    <w:unhideWhenUsed/>
    <w:rsid w:val="00137C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37C0D"/>
  </w:style>
  <w:style w:type="paragraph" w:styleId="AralkYok">
    <w:name w:val="No Spacing"/>
    <w:uiPriority w:val="1"/>
    <w:qFormat/>
    <w:rsid w:val="008D2C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3213</Characters>
  <Application>Microsoft Macintosh Word</Application>
  <DocSecurity>0</DocSecurity>
  <Lines>26</Lines>
  <Paragraphs>7</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Sercan Karadoğan</cp:lastModifiedBy>
  <cp:revision>2</cp:revision>
  <dcterms:created xsi:type="dcterms:W3CDTF">2017-03-14T11:32:00Z</dcterms:created>
  <dcterms:modified xsi:type="dcterms:W3CDTF">2017-03-14T11:32:00Z</dcterms:modified>
</cp:coreProperties>
</file>